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F004D" w14:textId="77777777" w:rsidR="00E629E3" w:rsidRDefault="00427432">
      <w:pPr>
        <w:jc w:val="center"/>
      </w:pPr>
      <w:r>
        <w:rPr>
          <w:rFonts w:ascii="Times New Roman" w:hAnsi="Times New Roman"/>
          <w:b/>
          <w:color w:val="000000"/>
          <w:sz w:val="24"/>
        </w:rPr>
        <w:t>Data Management Plan (DMP) for Military Bases 1995-Present Dataset</w:t>
      </w:r>
      <w:r>
        <w:rPr>
          <w:rFonts w:ascii="Times New Roman" w:hAnsi="Times New Roman"/>
          <w:color w:val="000000"/>
          <w:sz w:val="24"/>
        </w:rPr>
        <w:br/>
        <w:t>U.S. Department of Defense (DOD)</w:t>
      </w:r>
      <w:r>
        <w:rPr>
          <w:rFonts w:ascii="Times New Roman" w:hAnsi="Times New Roman"/>
          <w:color w:val="000000"/>
          <w:sz w:val="24"/>
        </w:rPr>
        <w:br/>
        <w:t>Office of the Assistant Secretary of Defense for Energy, Installations, and Environment (OASD(EI&amp;E)),</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https://doi.org/10.21949/1520817</w:t>
      </w:r>
      <w:r>
        <w:rPr>
          <w:rFonts w:ascii="Times New Roman" w:hAnsi="Times New Roman"/>
          <w:color w:val="000000"/>
          <w:sz w:val="24"/>
        </w:rPr>
        <w:br/>
      </w:r>
    </w:p>
    <w:p w14:paraId="765B48C2" w14:textId="6CD72654" w:rsidR="00E629E3" w:rsidRDefault="00427432">
      <w:r>
        <w:rPr>
          <w:rFonts w:ascii="Times New Roman" w:hAnsi="Times New Roman"/>
          <w:b/>
          <w:color w:val="000000"/>
          <w:sz w:val="24"/>
        </w:rPr>
        <w:t>Recommended Citation:</w:t>
      </w:r>
      <w:r>
        <w:rPr>
          <w:rFonts w:ascii="Times New Roman" w:hAnsi="Times New Roman"/>
          <w:color w:val="000000"/>
          <w:sz w:val="24"/>
        </w:rPr>
        <w:br/>
        <w:t xml:space="preserve">U.S. Department of Defense (DOD), Office of the Assistant Secretary of Defense for Energy, Installations, and Environment (OASD(EI&amp;E)); U.S. Department of Transportation (USDOT), Bureau of Transportation Statistics (BTS) [distributor]. Military Bases 1995-Present [datasets]. https://doi.org/10.21949/1520817.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2021-03-12: Initial DMP written</w:t>
      </w:r>
      <w:r>
        <w:rPr>
          <w:rFonts w:ascii="Times New Roman" w:hAnsi="Times New Roman"/>
          <w:color w:val="000000"/>
          <w:sz w:val="24"/>
        </w:rPr>
        <w:br/>
        <w:t>2025-05-29: Document revised, including dataset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Military Bases 1995-Present Dataset</w:t>
      </w:r>
      <w:r>
        <w:rPr>
          <w:rFonts w:ascii="Times New Roman" w:hAnsi="Times New Roman"/>
          <w:color w:val="000000"/>
          <w:sz w:val="24"/>
        </w:rPr>
        <w:br/>
        <w:t>URL: https://doi.org/10.21949/1520817</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Defense (DOD), Office of the Assistant Secretary of Defense for Energy, Installations, and Environment (OASD(EI&amp;E))</w:t>
      </w:r>
      <w:r>
        <w:rPr>
          <w:rFonts w:ascii="Times New Roman" w:hAnsi="Times New Roman"/>
          <w:color w:val="000000"/>
          <w:sz w:val="24"/>
        </w:rPr>
        <w:br/>
        <w:t xml:space="preserve">      Address: 4800 Marks Center Dr., Alexandria VA, 22311</w:t>
      </w:r>
      <w:r>
        <w:rPr>
          <w:rFonts w:ascii="Times New Roman" w:hAnsi="Times New Roman"/>
          <w:color w:val="000000"/>
          <w:sz w:val="24"/>
        </w:rPr>
        <w:br/>
        <w:t xml:space="preserve">      Contact: osd.pentagon.ousd-atl.mbx@mail.mil</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lastRenderedPageBreak/>
        <w:t>1. Data Description:</w:t>
      </w:r>
      <w:r>
        <w:rPr>
          <w:rFonts w:ascii="Times New Roman" w:hAnsi="Times New Roman"/>
          <w:color w:val="000000"/>
          <w:sz w:val="24"/>
        </w:rPr>
        <w:br/>
        <w:t>The Military Bases 1995-Present dataset</w:t>
      </w:r>
      <w:r w:rsidR="0008274C">
        <w:rPr>
          <w:rFonts w:ascii="Times New Roman" w:hAnsi="Times New Roman"/>
          <w:color w:val="000000"/>
          <w:sz w:val="24"/>
        </w:rPr>
        <w:t>, formerly known as Military Installations,</w:t>
      </w:r>
      <w:r>
        <w:rPr>
          <w:rFonts w:ascii="Times New Roman" w:hAnsi="Times New Roman"/>
          <w:color w:val="000000"/>
          <w:sz w:val="24"/>
        </w:rPr>
        <w:t xml:space="preserve"> is from the Office of the Assistant Secretary of Defense for Energy, Installations, and Environment (OASD(EI&amp;E)), and is part of the U.S. Department of Transportation (USDOT)/Bureau of Transportation Statistics’ (BTS's) National Transportation Atlas Database (NTAD). The dataset depicts the authoritative locations of the most commonly known Department of Defense (DoD) sites, installations, ranges, and training areas world-wide. These sites encompass land which is federally owned or otherwise managed. This dataset was created from source data provided by the four Military Service Component headquarters and was compiled by the Defense Installation Spatial Data Infrastructure (DISDI) Program within the Office of the Assistant Secretary of Defense for Energy, Installations, and Environment. Only sites reported in the BSR or released in a map supplementing the Foreign Investment Risk Review Modernization Act of 2018 (FIRRMA) Real Estate Regulation (31 CFR Part 802) were considered for inclusion. This list does not necessarily represent a comprehensive collection of all Department of Defense facilities. For inventory purposes, installations are comprised of sites, where a site is defined as a specific geographic location of federally owned or managed land and is assigned to military installation. DoD installations are commonly referred to as a base, camp, post, station, yard, center, homeport facility for any ship, or other activity under the jurisdiction, custody, control of the DoD.</w:t>
      </w:r>
      <w:r>
        <w:rPr>
          <w:rFonts w:ascii="Times New Roman" w:hAnsi="Times New Roman"/>
          <w:color w:val="000000"/>
          <w:sz w:val="24"/>
        </w:rPr>
        <w:br/>
      </w:r>
      <w:r>
        <w:rPr>
          <w:rFonts w:ascii="Times New Roman" w:hAnsi="Times New Roman"/>
          <w:color w:val="000000"/>
          <w:sz w:val="24"/>
        </w:rPr>
        <w:br/>
        <w:t>While every attempt has been made to provide the best available data quality, this data set is intended for use at mapping scales between 1:50,000 and 1:3,000,000. For this reason, boundaries in this data set may not perfectly align with DoD site boundaries depicted in other federal data sources. Maps produced at a scale of 1:50,000 or smaller which otherwise comply with National Map Accuracy Standards, will remain compliant when this data is incorporated. Boundary data is most suitable for larger scale maps; point locations are better suited for mapping scales between 1:250,000 and 1:3,000,000.</w:t>
      </w:r>
      <w:r>
        <w:rPr>
          <w:rFonts w:ascii="Times New Roman" w:hAnsi="Times New Roman"/>
          <w:color w:val="000000"/>
          <w:sz w:val="24"/>
        </w:rPr>
        <w:br/>
      </w:r>
      <w:r>
        <w:rPr>
          <w:rFonts w:ascii="Times New Roman" w:hAnsi="Times New Roman"/>
          <w:color w:val="000000"/>
          <w:sz w:val="24"/>
        </w:rPr>
        <w:br/>
        <w:t>If a site is part of a Joint Base (effective/designated on 1 October, 2010) as established under the 2005 Base Realignment and Closure process, it is attributed with the name of the Joint Base. All sites comprising a Joint Base are also attributed to the responsible DoD Component, which is not necessarily the pre-2005 Component responsible for the site.</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 xml:space="preserve">The data files collected here are saved in the ubiquitous and common geospatial shapefile (.shp) and file geodatabase (.gdb)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.dbf files, which can be opened with Microsoft Excel; shapefiles (.shp, .shx, and .dbf)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domain, and can be shared without restriction. The data files contain no </w:t>
      </w:r>
      <w:r>
        <w:rPr>
          <w:rFonts w:ascii="Times New Roman" w:hAnsi="Times New Roman"/>
          <w:color w:val="000000"/>
          <w:sz w:val="24"/>
        </w:rPr>
        <w:lastRenderedPageBreak/>
        <w:t>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domain, and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Defense (DOD), Office of the Assistant Secretary of Defense for Energy, Installations, and Environment (OASD(EI&amp;E)); U.S. Department of Transportation, Bureau of Transportation Statistics (BTS) [distributor]. Military Bases 1995-Present [datasets]. https://doi.org/10.21949/1520817</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https://doi.org/10.21949/1520817 </w:t>
      </w:r>
      <w:r>
        <w:rPr>
          <w:rFonts w:ascii="Times New Roman" w:hAnsi="Times New Roman"/>
          <w:color w:val="000000"/>
          <w:sz w:val="24"/>
        </w:rPr>
        <w:br/>
      </w:r>
      <w:r>
        <w:rPr>
          <w:rFonts w:ascii="Times New Roman" w:hAnsi="Times New Roman"/>
          <w:color w:val="000000"/>
          <w:sz w:val="24"/>
        </w:rPr>
        <w:br/>
        <w:t>The assigned DOI resolves to the repository landing page for the “Military Bases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E629E3" w:rsidSect="0042743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77564010">
    <w:abstractNumId w:val="8"/>
  </w:num>
  <w:num w:numId="2" w16cid:durableId="640690857">
    <w:abstractNumId w:val="6"/>
  </w:num>
  <w:num w:numId="3" w16cid:durableId="1991901889">
    <w:abstractNumId w:val="5"/>
  </w:num>
  <w:num w:numId="4" w16cid:durableId="1889994400">
    <w:abstractNumId w:val="4"/>
  </w:num>
  <w:num w:numId="5" w16cid:durableId="834029590">
    <w:abstractNumId w:val="7"/>
  </w:num>
  <w:num w:numId="6" w16cid:durableId="1826971216">
    <w:abstractNumId w:val="3"/>
  </w:num>
  <w:num w:numId="7" w16cid:durableId="1258447603">
    <w:abstractNumId w:val="2"/>
  </w:num>
  <w:num w:numId="8" w16cid:durableId="1613392411">
    <w:abstractNumId w:val="1"/>
  </w:num>
  <w:num w:numId="9" w16cid:durableId="40607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274C"/>
    <w:rsid w:val="0015074B"/>
    <w:rsid w:val="0029639D"/>
    <w:rsid w:val="00326F90"/>
    <w:rsid w:val="00427432"/>
    <w:rsid w:val="00AA1D8D"/>
    <w:rsid w:val="00B47730"/>
    <w:rsid w:val="00CB0664"/>
    <w:rsid w:val="00E629E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B28BB"/>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2025-06-03T20:55:00Z</dcterms:modified>
  <cp:category/>
</cp:coreProperties>
</file>